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39" w:rsidRPr="003D6039" w:rsidRDefault="003D6039" w:rsidP="003D6039">
      <w:pPr>
        <w:ind w:left="-851"/>
        <w:jc w:val="center"/>
        <w:rPr>
          <w:sz w:val="32"/>
          <w:szCs w:val="32"/>
        </w:rPr>
      </w:pPr>
      <w:r w:rsidRPr="003D6039">
        <w:rPr>
          <w:sz w:val="32"/>
          <w:szCs w:val="32"/>
        </w:rPr>
        <w:t>ПРОТОКОЛ</w:t>
      </w:r>
    </w:p>
    <w:p w:rsidR="003D6039" w:rsidRPr="00051573" w:rsidRDefault="003D6039" w:rsidP="003D6039">
      <w:pPr>
        <w:rPr>
          <w:sz w:val="16"/>
          <w:szCs w:val="16"/>
        </w:rPr>
      </w:pPr>
    </w:p>
    <w:p w:rsidR="001B06C4" w:rsidRDefault="003D6039" w:rsidP="003D603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51573">
        <w:rPr>
          <w:sz w:val="28"/>
          <w:szCs w:val="28"/>
        </w:rPr>
        <w:t xml:space="preserve">роведения публичных слушаний по </w:t>
      </w:r>
      <w:r w:rsidRPr="003D6039">
        <w:rPr>
          <w:sz w:val="28"/>
          <w:szCs w:val="28"/>
        </w:rPr>
        <w:t xml:space="preserve">обсуждению </w:t>
      </w:r>
      <w:r>
        <w:rPr>
          <w:sz w:val="28"/>
          <w:szCs w:val="28"/>
        </w:rPr>
        <w:t>вопроса «Об</w:t>
      </w:r>
      <w:r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</w:t>
      </w:r>
      <w:r w:rsidR="00980C2E">
        <w:rPr>
          <w:sz w:val="28"/>
          <w:szCs w:val="28"/>
        </w:rPr>
        <w:t xml:space="preserve"> округа «город Каспийск» на 2020</w:t>
      </w:r>
      <w:r w:rsidRPr="003D6039">
        <w:rPr>
          <w:sz w:val="28"/>
          <w:szCs w:val="28"/>
        </w:rPr>
        <w:t xml:space="preserve"> </w:t>
      </w:r>
      <w:r w:rsidR="007E2C74">
        <w:rPr>
          <w:sz w:val="28"/>
          <w:szCs w:val="28"/>
        </w:rPr>
        <w:t>год и плановый 202</w:t>
      </w:r>
      <w:r w:rsidR="00980C2E">
        <w:rPr>
          <w:sz w:val="28"/>
          <w:szCs w:val="28"/>
        </w:rPr>
        <w:t>1</w:t>
      </w:r>
      <w:r w:rsidR="007E2C74">
        <w:rPr>
          <w:sz w:val="28"/>
          <w:szCs w:val="28"/>
        </w:rPr>
        <w:t xml:space="preserve"> и 202</w:t>
      </w:r>
      <w:r w:rsidR="00980C2E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и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7E2C74">
        <w:rPr>
          <w:sz w:val="28"/>
          <w:szCs w:val="28"/>
        </w:rPr>
        <w:t xml:space="preserve"> округа «город Каспийск» на 20</w:t>
      </w:r>
      <w:r w:rsidR="00980C2E">
        <w:rPr>
          <w:sz w:val="28"/>
          <w:szCs w:val="28"/>
        </w:rPr>
        <w:t>20</w:t>
      </w:r>
      <w:r w:rsidRPr="003D603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D6039" w:rsidRDefault="003D6039" w:rsidP="003D6039">
      <w:pPr>
        <w:ind w:left="-851"/>
        <w:jc w:val="both"/>
        <w:rPr>
          <w:sz w:val="28"/>
          <w:szCs w:val="28"/>
        </w:rPr>
      </w:pP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Default="00980C2E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5F25C8">
        <w:rPr>
          <w:b w:val="0"/>
          <w:sz w:val="28"/>
          <w:szCs w:val="28"/>
        </w:rPr>
        <w:t xml:space="preserve"> декабря 201</w:t>
      </w:r>
      <w:r>
        <w:rPr>
          <w:b w:val="0"/>
          <w:sz w:val="28"/>
          <w:szCs w:val="28"/>
        </w:rPr>
        <w:t>9</w:t>
      </w:r>
      <w:r w:rsidR="003D6039" w:rsidRPr="003D6039">
        <w:rPr>
          <w:b w:val="0"/>
          <w:sz w:val="28"/>
          <w:szCs w:val="28"/>
        </w:rPr>
        <w:t xml:space="preserve"> </w:t>
      </w:r>
      <w:proofErr w:type="gramStart"/>
      <w:r w:rsidR="003D6039" w:rsidRPr="003D6039">
        <w:rPr>
          <w:b w:val="0"/>
          <w:sz w:val="28"/>
          <w:szCs w:val="28"/>
        </w:rPr>
        <w:t xml:space="preserve">года </w:t>
      </w:r>
      <w:r w:rsidR="006B534E">
        <w:rPr>
          <w:b w:val="0"/>
          <w:sz w:val="28"/>
          <w:szCs w:val="28"/>
        </w:rPr>
        <w:t xml:space="preserve"> в</w:t>
      </w:r>
      <w:proofErr w:type="gramEnd"/>
      <w:r w:rsidR="006B534E">
        <w:rPr>
          <w:b w:val="0"/>
          <w:sz w:val="28"/>
          <w:szCs w:val="28"/>
        </w:rPr>
        <w:t xml:space="preserve"> 15.00                                                          </w:t>
      </w:r>
      <w:r w:rsidR="003D6039">
        <w:rPr>
          <w:b w:val="0"/>
          <w:sz w:val="28"/>
          <w:szCs w:val="28"/>
        </w:rPr>
        <w:t>город Каспийск</w:t>
      </w: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Присутствовали:   </w:t>
      </w:r>
      <w:proofErr w:type="spellStart"/>
      <w:r w:rsidR="003D6039" w:rsidRPr="00AE07AF">
        <w:rPr>
          <w:b w:val="0"/>
          <w:sz w:val="28"/>
          <w:szCs w:val="28"/>
        </w:rPr>
        <w:t>М.Х.</w:t>
      </w:r>
      <w:bookmarkStart w:id="0" w:name="_GoBack"/>
      <w:bookmarkEnd w:id="0"/>
      <w:r w:rsidR="003D6039" w:rsidRPr="00AE07AF">
        <w:rPr>
          <w:b w:val="0"/>
          <w:sz w:val="28"/>
          <w:szCs w:val="28"/>
        </w:rPr>
        <w:t>Чаракова</w:t>
      </w:r>
      <w:proofErr w:type="spellEnd"/>
      <w:r w:rsidR="003D6039" w:rsidRPr="00AE07AF">
        <w:rPr>
          <w:b w:val="0"/>
          <w:sz w:val="28"/>
          <w:szCs w:val="28"/>
        </w:rPr>
        <w:t xml:space="preserve"> - председатель контрольно-счетной комиссии                                                                    </w:t>
      </w:r>
      <w:r w:rsidRPr="00AE07AF">
        <w:rPr>
          <w:b w:val="0"/>
          <w:sz w:val="28"/>
          <w:szCs w:val="28"/>
        </w:rPr>
        <w:t xml:space="preserve">   </w:t>
      </w:r>
      <w:r w:rsidR="003D6039" w:rsidRPr="00AE07AF">
        <w:rPr>
          <w:b w:val="0"/>
          <w:sz w:val="28"/>
          <w:szCs w:val="28"/>
        </w:rPr>
        <w:t>городского округа «город Каспийск»;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   Т.А.Ахмедов  - председатель постоянной комиссии по бюджету, финансам и налогам Собрания депутатов городского округа «город Каспийск»;</w:t>
      </w:r>
    </w:p>
    <w:p w:rsidR="003D6039" w:rsidRPr="00AE07AF" w:rsidRDefault="003D6039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</w:t>
      </w:r>
      <w:r w:rsidR="007E2C74">
        <w:rPr>
          <w:b w:val="0"/>
          <w:sz w:val="28"/>
          <w:szCs w:val="28"/>
        </w:rPr>
        <w:t xml:space="preserve">   </w:t>
      </w:r>
      <w:r w:rsidRPr="00AE07AF">
        <w:rPr>
          <w:b w:val="0"/>
          <w:sz w:val="28"/>
          <w:szCs w:val="28"/>
        </w:rPr>
        <w:t xml:space="preserve"> </w:t>
      </w:r>
      <w:proofErr w:type="spellStart"/>
      <w:r w:rsidRPr="00AE07AF">
        <w:rPr>
          <w:b w:val="0"/>
          <w:sz w:val="28"/>
          <w:szCs w:val="28"/>
        </w:rPr>
        <w:t>Х.Х.Абдулаева</w:t>
      </w:r>
      <w:proofErr w:type="spellEnd"/>
      <w:r w:rsidR="006B534E" w:rsidRPr="00AE07AF">
        <w:rPr>
          <w:b w:val="0"/>
          <w:sz w:val="28"/>
          <w:szCs w:val="28"/>
        </w:rPr>
        <w:t xml:space="preserve"> - </w:t>
      </w:r>
      <w:r w:rsidRPr="00AE07AF">
        <w:rPr>
          <w:b w:val="0"/>
          <w:sz w:val="28"/>
          <w:szCs w:val="28"/>
        </w:rPr>
        <w:t xml:space="preserve">руководитель финансового управления администрации городского округа «город Каспийск»; 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</w:t>
      </w:r>
      <w:r w:rsidR="007E2C74">
        <w:rPr>
          <w:b w:val="0"/>
          <w:sz w:val="28"/>
          <w:szCs w:val="28"/>
        </w:rPr>
        <w:t xml:space="preserve">   </w:t>
      </w:r>
      <w:r w:rsidR="008A31B2">
        <w:rPr>
          <w:b w:val="0"/>
          <w:sz w:val="28"/>
          <w:szCs w:val="28"/>
        </w:rPr>
        <w:t xml:space="preserve"> </w:t>
      </w:r>
      <w:proofErr w:type="spellStart"/>
      <w:r w:rsidR="008A31B2">
        <w:rPr>
          <w:b w:val="0"/>
          <w:sz w:val="28"/>
          <w:szCs w:val="28"/>
        </w:rPr>
        <w:t>Р.М.Биарсланов</w:t>
      </w:r>
      <w:proofErr w:type="spellEnd"/>
      <w:r w:rsidRPr="00AE07AF">
        <w:rPr>
          <w:b w:val="0"/>
          <w:sz w:val="28"/>
          <w:szCs w:val="28"/>
        </w:rPr>
        <w:t xml:space="preserve"> - начальник экономического отдела администрации городского округа «город Каспийск»;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 </w:t>
      </w:r>
      <w:r w:rsidR="007E2C74">
        <w:rPr>
          <w:b w:val="0"/>
          <w:sz w:val="28"/>
          <w:szCs w:val="28"/>
        </w:rPr>
        <w:t xml:space="preserve"> </w:t>
      </w:r>
      <w:proofErr w:type="spellStart"/>
      <w:r w:rsidRPr="00AE07AF">
        <w:rPr>
          <w:b w:val="0"/>
          <w:sz w:val="28"/>
          <w:szCs w:val="28"/>
        </w:rPr>
        <w:t>Р.А.Магомедов</w:t>
      </w:r>
      <w:proofErr w:type="spellEnd"/>
      <w:r w:rsidRPr="00AE07AF">
        <w:rPr>
          <w:b w:val="0"/>
          <w:sz w:val="28"/>
          <w:szCs w:val="28"/>
        </w:rPr>
        <w:t xml:space="preserve"> – начальник юридического отдела администрации городского округа «город Каспийск»;</w:t>
      </w:r>
    </w:p>
    <w:p w:rsidR="006B534E" w:rsidRPr="00AE07AF" w:rsidRDefault="008A31B2" w:rsidP="006B534E">
      <w:pPr>
        <w:ind w:left="156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Н.И.Гасанбекова</w:t>
      </w:r>
      <w:proofErr w:type="spellEnd"/>
      <w:r>
        <w:rPr>
          <w:b w:val="0"/>
          <w:sz w:val="28"/>
          <w:szCs w:val="28"/>
        </w:rPr>
        <w:t xml:space="preserve"> </w:t>
      </w:r>
      <w:r w:rsidR="006B534E" w:rsidRPr="00AE07AF">
        <w:rPr>
          <w:b w:val="0"/>
          <w:sz w:val="28"/>
          <w:szCs w:val="28"/>
        </w:rPr>
        <w:t>- главный специалист экономического отдела                                      администрации городского округа «город Каспийск»;</w:t>
      </w:r>
    </w:p>
    <w:p w:rsidR="006B534E" w:rsidRPr="00AE07AF" w:rsidRDefault="00AE07AF" w:rsidP="00AE07AF">
      <w:pPr>
        <w:tabs>
          <w:tab w:val="left" w:pos="7425"/>
        </w:tabs>
        <w:ind w:left="1560" w:hanging="1560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</w:t>
      </w:r>
      <w:r w:rsidR="007E2C74">
        <w:rPr>
          <w:b w:val="0"/>
          <w:sz w:val="28"/>
          <w:szCs w:val="28"/>
        </w:rPr>
        <w:t xml:space="preserve"> </w:t>
      </w:r>
      <w:proofErr w:type="spellStart"/>
      <w:r w:rsidR="006B534E" w:rsidRPr="00AE07AF">
        <w:rPr>
          <w:b w:val="0"/>
          <w:sz w:val="28"/>
          <w:szCs w:val="28"/>
        </w:rPr>
        <w:t>Т.Ф.Насруллаев</w:t>
      </w:r>
      <w:proofErr w:type="spellEnd"/>
      <w:r w:rsidR="006B534E" w:rsidRPr="00AE07AF">
        <w:rPr>
          <w:b w:val="0"/>
          <w:sz w:val="28"/>
          <w:szCs w:val="28"/>
        </w:rPr>
        <w:t xml:space="preserve"> – главный специалист аппарата Собрания </w:t>
      </w:r>
      <w:r w:rsidRPr="00AE07AF">
        <w:rPr>
          <w:b w:val="0"/>
          <w:sz w:val="28"/>
          <w:szCs w:val="28"/>
        </w:rPr>
        <w:t xml:space="preserve">                                                       </w:t>
      </w:r>
      <w:r w:rsidR="006B534E" w:rsidRPr="00AE07AF">
        <w:rPr>
          <w:b w:val="0"/>
          <w:sz w:val="28"/>
          <w:szCs w:val="28"/>
        </w:rPr>
        <w:t>депутатов городского округа «город Каспийск»;</w:t>
      </w:r>
    </w:p>
    <w:p w:rsidR="00AE07AF" w:rsidRPr="00AE07AF" w:rsidRDefault="00AE07AF" w:rsidP="00AE07AF">
      <w:pPr>
        <w:tabs>
          <w:tab w:val="left" w:pos="7425"/>
        </w:tabs>
        <w:ind w:left="1560" w:hanging="1560"/>
        <w:jc w:val="both"/>
        <w:rPr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</w:t>
      </w:r>
      <w:r w:rsidR="007E2C74">
        <w:rPr>
          <w:b w:val="0"/>
          <w:sz w:val="28"/>
          <w:szCs w:val="28"/>
        </w:rPr>
        <w:t xml:space="preserve"> </w:t>
      </w:r>
      <w:r w:rsidRPr="00AE07AF">
        <w:rPr>
          <w:b w:val="0"/>
          <w:sz w:val="28"/>
          <w:szCs w:val="28"/>
        </w:rPr>
        <w:t xml:space="preserve">  и другие – всего </w:t>
      </w:r>
      <w:r w:rsidR="00980C2E">
        <w:rPr>
          <w:sz w:val="28"/>
          <w:szCs w:val="28"/>
        </w:rPr>
        <w:t>23</w:t>
      </w:r>
      <w:r w:rsidRPr="00AE07AF">
        <w:rPr>
          <w:sz w:val="28"/>
          <w:szCs w:val="28"/>
        </w:rPr>
        <w:t xml:space="preserve"> человек.</w:t>
      </w:r>
    </w:p>
    <w:p w:rsidR="00AE07AF" w:rsidRDefault="00AE07AF" w:rsidP="00AE07AF">
      <w:pPr>
        <w:tabs>
          <w:tab w:val="left" w:pos="7425"/>
        </w:tabs>
        <w:ind w:left="-993"/>
        <w:jc w:val="both"/>
        <w:rPr>
          <w:sz w:val="28"/>
          <w:szCs w:val="28"/>
        </w:rPr>
      </w:pPr>
    </w:p>
    <w:p w:rsidR="00AE07AF" w:rsidRDefault="00AE07AF" w:rsidP="00AE07AF">
      <w:pPr>
        <w:ind w:left="-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AA0D5E">
        <w:rPr>
          <w:b w:val="0"/>
          <w:sz w:val="28"/>
          <w:szCs w:val="28"/>
        </w:rPr>
        <w:t xml:space="preserve">Вел слушания Председатель комиссии Собрания депутатов городского округа «город Каспийск» по бюджету, финансам и налогам </w:t>
      </w:r>
      <w:r>
        <w:rPr>
          <w:b w:val="0"/>
          <w:sz w:val="28"/>
          <w:szCs w:val="28"/>
        </w:rPr>
        <w:t>Т.</w:t>
      </w:r>
      <w:r w:rsidR="00210FE7">
        <w:rPr>
          <w:b w:val="0"/>
          <w:sz w:val="28"/>
          <w:szCs w:val="28"/>
        </w:rPr>
        <w:t>А.</w:t>
      </w:r>
      <w:r>
        <w:rPr>
          <w:b w:val="0"/>
          <w:sz w:val="28"/>
          <w:szCs w:val="28"/>
        </w:rPr>
        <w:t>Ахмедов.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AA0D5E">
        <w:rPr>
          <w:b w:val="0"/>
          <w:sz w:val="28"/>
          <w:szCs w:val="28"/>
        </w:rPr>
        <w:t xml:space="preserve">С разъяснениями по </w:t>
      </w:r>
      <w:r w:rsidRPr="00AE07AF">
        <w:rPr>
          <w:b w:val="0"/>
          <w:sz w:val="28"/>
          <w:szCs w:val="28"/>
        </w:rPr>
        <w:t>принятии в первом чтении бюджета городского</w:t>
      </w:r>
      <w:r w:rsidR="007E2C74">
        <w:rPr>
          <w:b w:val="0"/>
          <w:sz w:val="28"/>
          <w:szCs w:val="28"/>
        </w:rPr>
        <w:t xml:space="preserve"> округа «город Каспийск» на 20</w:t>
      </w:r>
      <w:r w:rsidR="00980C2E">
        <w:rPr>
          <w:b w:val="0"/>
          <w:sz w:val="28"/>
          <w:szCs w:val="28"/>
        </w:rPr>
        <w:t>20</w:t>
      </w:r>
      <w:r w:rsidRPr="00AE07AF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выступила начальник финансового Управления администрации городского округа «город Каспийск» </w:t>
      </w:r>
      <w:r w:rsidR="00980C2E" w:rsidRPr="00AA0D5E">
        <w:rPr>
          <w:b w:val="0"/>
          <w:sz w:val="28"/>
          <w:szCs w:val="28"/>
        </w:rPr>
        <w:t>Абдулаева Х.</w:t>
      </w:r>
      <w:r w:rsidRPr="00AA0D5E">
        <w:rPr>
          <w:b w:val="0"/>
          <w:sz w:val="28"/>
          <w:szCs w:val="28"/>
        </w:rPr>
        <w:t xml:space="preserve"> Х.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Выступили: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Контрольно-счетной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AA0D5E">
        <w:rPr>
          <w:b w:val="0"/>
          <w:sz w:val="28"/>
          <w:szCs w:val="28"/>
        </w:rPr>
        <w:t xml:space="preserve">комиссии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 w:rsidR="00980C2E">
        <w:rPr>
          <w:b w:val="0"/>
          <w:sz w:val="28"/>
          <w:szCs w:val="28"/>
        </w:rPr>
        <w:t>а «город Каспийск», Махмудов Р.М.</w:t>
      </w:r>
      <w:r w:rsidRPr="00B2003B">
        <w:rPr>
          <w:b w:val="0"/>
          <w:sz w:val="28"/>
          <w:szCs w:val="28"/>
        </w:rPr>
        <w:t xml:space="preserve"> - начальник экономического отдела администрации городского округа «город Каспийск»</w:t>
      </w:r>
      <w:r>
        <w:rPr>
          <w:b w:val="0"/>
          <w:sz w:val="28"/>
          <w:szCs w:val="28"/>
        </w:rPr>
        <w:t>,</w:t>
      </w:r>
      <w:r w:rsidRPr="00A5536B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Гасанбекова</w:t>
      </w:r>
      <w:proofErr w:type="spellEnd"/>
      <w:r>
        <w:rPr>
          <w:b w:val="0"/>
          <w:sz w:val="28"/>
          <w:szCs w:val="28"/>
        </w:rPr>
        <w:t xml:space="preserve"> Н.И</w:t>
      </w:r>
      <w:r w:rsidRPr="00AA0D5E">
        <w:rPr>
          <w:b w:val="0"/>
          <w:sz w:val="28"/>
          <w:szCs w:val="28"/>
        </w:rPr>
        <w:t xml:space="preserve">.- </w:t>
      </w:r>
      <w:r>
        <w:rPr>
          <w:b w:val="0"/>
          <w:sz w:val="28"/>
          <w:szCs w:val="28"/>
        </w:rPr>
        <w:t>главный специалист</w:t>
      </w:r>
      <w:r w:rsidRPr="00AA0D5E">
        <w:rPr>
          <w:b w:val="0"/>
          <w:sz w:val="28"/>
          <w:szCs w:val="28"/>
        </w:rPr>
        <w:t xml:space="preserve"> экономического отдела администрации городского округа «город Каспийск»</w:t>
      </w:r>
      <w:r>
        <w:rPr>
          <w:b w:val="0"/>
          <w:sz w:val="28"/>
          <w:szCs w:val="28"/>
        </w:rPr>
        <w:t>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Были заданы различные вопросы</w:t>
      </w:r>
      <w:r>
        <w:rPr>
          <w:b w:val="0"/>
          <w:sz w:val="28"/>
          <w:szCs w:val="28"/>
        </w:rPr>
        <w:t xml:space="preserve"> по обеим вопросам, на которые дали исчерпывающие ответы </w:t>
      </w:r>
      <w:proofErr w:type="spellStart"/>
      <w:r>
        <w:rPr>
          <w:b w:val="0"/>
          <w:sz w:val="28"/>
          <w:szCs w:val="28"/>
        </w:rPr>
        <w:t>А</w:t>
      </w:r>
      <w:r w:rsidR="00980C2E">
        <w:rPr>
          <w:b w:val="0"/>
          <w:sz w:val="28"/>
          <w:szCs w:val="28"/>
        </w:rPr>
        <w:t>бдулаева</w:t>
      </w:r>
      <w:proofErr w:type="spellEnd"/>
      <w:r w:rsidR="00980C2E">
        <w:rPr>
          <w:b w:val="0"/>
          <w:sz w:val="28"/>
          <w:szCs w:val="28"/>
        </w:rPr>
        <w:t xml:space="preserve"> Х.Х. и Махмудов Р.М.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С заключение</w:t>
      </w:r>
      <w:r>
        <w:rPr>
          <w:b w:val="0"/>
          <w:sz w:val="28"/>
          <w:szCs w:val="28"/>
        </w:rPr>
        <w:t xml:space="preserve">м </w:t>
      </w:r>
      <w:r w:rsidRPr="00AA0D5E">
        <w:rPr>
          <w:b w:val="0"/>
          <w:sz w:val="28"/>
          <w:szCs w:val="28"/>
        </w:rPr>
        <w:t>выступила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</w:t>
      </w:r>
      <w:r w:rsidR="00980C2E" w:rsidRPr="00AA0D5E">
        <w:rPr>
          <w:b w:val="0"/>
          <w:sz w:val="28"/>
          <w:szCs w:val="28"/>
        </w:rPr>
        <w:t xml:space="preserve">счетной </w:t>
      </w:r>
      <w:r w:rsidR="00980C2E">
        <w:rPr>
          <w:b w:val="0"/>
          <w:sz w:val="28"/>
          <w:szCs w:val="28"/>
        </w:rPr>
        <w:t>комиссии</w:t>
      </w:r>
      <w:r w:rsidRPr="00AA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а «город Каспийск».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 xml:space="preserve">Участники слушаний единогласно </w:t>
      </w:r>
      <w:r>
        <w:rPr>
          <w:b w:val="0"/>
          <w:sz w:val="28"/>
          <w:szCs w:val="28"/>
        </w:rPr>
        <w:t>выразили одобрение предлагаемые</w:t>
      </w:r>
      <w:r w:rsidRPr="00AA0D5E">
        <w:rPr>
          <w:b w:val="0"/>
          <w:sz w:val="28"/>
          <w:szCs w:val="28"/>
        </w:rPr>
        <w:t xml:space="preserve"> на рассмотрение сессии Собрания депутатов городского округ</w:t>
      </w:r>
      <w:r>
        <w:rPr>
          <w:b w:val="0"/>
          <w:sz w:val="28"/>
          <w:szCs w:val="28"/>
        </w:rPr>
        <w:t xml:space="preserve">а проекты Решений: 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sz w:val="28"/>
          <w:szCs w:val="28"/>
        </w:rPr>
      </w:pPr>
    </w:p>
    <w:p w:rsidR="00AE07AF" w:rsidRP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AE07AF">
        <w:rPr>
          <w:b w:val="0"/>
          <w:sz w:val="28"/>
          <w:szCs w:val="28"/>
        </w:rPr>
        <w:t>«Об утверждении проекта Программы социально-экономического развития муниципального образования городского</w:t>
      </w:r>
      <w:r w:rsidR="007E2C74">
        <w:rPr>
          <w:b w:val="0"/>
          <w:sz w:val="28"/>
          <w:szCs w:val="28"/>
        </w:rPr>
        <w:t xml:space="preserve"> округа «город Каспийск» на 2019 год и плановый 2020 и 2021</w:t>
      </w:r>
      <w:r w:rsidRPr="00AE07AF">
        <w:rPr>
          <w:b w:val="0"/>
          <w:sz w:val="28"/>
          <w:szCs w:val="28"/>
        </w:rPr>
        <w:t xml:space="preserve"> годы. </w:t>
      </w:r>
    </w:p>
    <w:p w:rsidR="00AE07AF" w:rsidRP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E07AF">
        <w:rPr>
          <w:b w:val="0"/>
          <w:sz w:val="28"/>
          <w:szCs w:val="28"/>
        </w:rPr>
        <w:t>«О принятии в первом чтении бюджета городского</w:t>
      </w:r>
      <w:r w:rsidR="007E2C74">
        <w:rPr>
          <w:b w:val="0"/>
          <w:sz w:val="28"/>
          <w:szCs w:val="28"/>
        </w:rPr>
        <w:t xml:space="preserve"> округа «город Каспийск» на 2019</w:t>
      </w:r>
      <w:r w:rsidRPr="00AE07AF">
        <w:rPr>
          <w:b w:val="0"/>
          <w:sz w:val="28"/>
          <w:szCs w:val="28"/>
        </w:rPr>
        <w:t xml:space="preserve"> год.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Pr="009D3569" w:rsidRDefault="00AE07AF" w:rsidP="00AE07AF">
      <w:pPr>
        <w:tabs>
          <w:tab w:val="left" w:pos="2369"/>
        </w:tabs>
        <w:ind w:left="-851"/>
        <w:jc w:val="both"/>
        <w:rPr>
          <w:sz w:val="28"/>
          <w:szCs w:val="28"/>
        </w:rPr>
      </w:pPr>
      <w:r w:rsidRPr="009D3569">
        <w:rPr>
          <w:sz w:val="28"/>
          <w:szCs w:val="28"/>
        </w:rPr>
        <w:t xml:space="preserve">Председатель </w:t>
      </w: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  <w:r w:rsidRPr="009D3569">
        <w:rPr>
          <w:sz w:val="28"/>
          <w:szCs w:val="28"/>
        </w:rPr>
        <w:t>Уполномоченной комиссии</w:t>
      </w:r>
      <w:r w:rsidRPr="009D3569">
        <w:rPr>
          <w:sz w:val="28"/>
          <w:szCs w:val="28"/>
        </w:rPr>
        <w:tab/>
        <w:t>Т.А.Ахмедов</w:t>
      </w: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</w:p>
    <w:p w:rsidR="00AE07AF" w:rsidRPr="00AE07AF" w:rsidRDefault="00AE07AF" w:rsidP="009D3569">
      <w:pPr>
        <w:tabs>
          <w:tab w:val="left" w:pos="6780"/>
        </w:tabs>
        <w:ind w:left="-851"/>
        <w:jc w:val="both"/>
        <w:rPr>
          <w:b w:val="0"/>
          <w:sz w:val="28"/>
          <w:szCs w:val="28"/>
        </w:rPr>
      </w:pPr>
      <w:r w:rsidRPr="009D3569">
        <w:rPr>
          <w:sz w:val="28"/>
          <w:szCs w:val="28"/>
        </w:rPr>
        <w:t>Протокол вёл</w:t>
      </w:r>
      <w:r w:rsidR="009D3569" w:rsidRPr="009D3569">
        <w:rPr>
          <w:sz w:val="28"/>
          <w:szCs w:val="28"/>
        </w:rPr>
        <w:tab/>
        <w:t xml:space="preserve">       Т.Ф.Насруллаев</w:t>
      </w:r>
    </w:p>
    <w:p w:rsidR="00AE07AF" w:rsidRPr="00AE07AF" w:rsidRDefault="00AE07AF" w:rsidP="00AE07AF">
      <w:pPr>
        <w:ind w:left="-851"/>
        <w:jc w:val="both"/>
        <w:rPr>
          <w:sz w:val="28"/>
          <w:szCs w:val="28"/>
        </w:rPr>
      </w:pPr>
    </w:p>
    <w:p w:rsidR="00AE07AF" w:rsidRDefault="00AE07AF" w:rsidP="00AE07AF">
      <w:pPr>
        <w:tabs>
          <w:tab w:val="left" w:pos="7425"/>
        </w:tabs>
        <w:ind w:left="-993"/>
        <w:jc w:val="both"/>
        <w:rPr>
          <w:b w:val="0"/>
          <w:sz w:val="28"/>
          <w:szCs w:val="28"/>
        </w:rPr>
      </w:pPr>
    </w:p>
    <w:p w:rsidR="006B534E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P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sectPr w:rsidR="003D6039" w:rsidRPr="003D6039" w:rsidSect="001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9"/>
    <w:rsid w:val="000D28C8"/>
    <w:rsid w:val="001B06C4"/>
    <w:rsid w:val="00210FE7"/>
    <w:rsid w:val="003D6039"/>
    <w:rsid w:val="005F25C8"/>
    <w:rsid w:val="006B534E"/>
    <w:rsid w:val="007E2C74"/>
    <w:rsid w:val="008A31B2"/>
    <w:rsid w:val="00945FC6"/>
    <w:rsid w:val="00980C2E"/>
    <w:rsid w:val="009D3569"/>
    <w:rsid w:val="00AE07AF"/>
    <w:rsid w:val="00E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E00"/>
  <w15:docId w15:val="{63CD1425-D019-45CD-9831-21868B3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2018-12-24T12:33:00Z</dcterms:created>
  <dcterms:modified xsi:type="dcterms:W3CDTF">2019-12-18T11:29:00Z</dcterms:modified>
</cp:coreProperties>
</file>